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ED" w:rsidRPr="00903D85" w:rsidRDefault="006B4A43" w:rsidP="00903D85">
      <w:pPr>
        <w:shd w:val="clear" w:color="auto" w:fill="BFBFBF" w:themeFill="background1" w:themeFillShade="BF"/>
        <w:jc w:val="center"/>
        <w:rPr>
          <w:b/>
          <w:sz w:val="52"/>
          <w:szCs w:val="52"/>
        </w:rPr>
      </w:pPr>
      <w:r w:rsidRPr="00903D85">
        <w:rPr>
          <w:b/>
          <w:sz w:val="52"/>
          <w:szCs w:val="52"/>
          <w:highlight w:val="lightGray"/>
        </w:rPr>
        <w:t>Procédure de connexion au</w:t>
      </w:r>
      <w:r w:rsidR="00903D85" w:rsidRPr="00903D85">
        <w:rPr>
          <w:b/>
          <w:sz w:val="52"/>
          <w:szCs w:val="52"/>
          <w:highlight w:val="lightGray"/>
        </w:rPr>
        <w:t>x</w:t>
      </w:r>
      <w:r w:rsidRPr="00903D85">
        <w:rPr>
          <w:b/>
          <w:sz w:val="52"/>
          <w:szCs w:val="52"/>
          <w:highlight w:val="lightGray"/>
        </w:rPr>
        <w:t xml:space="preserve"> salle</w:t>
      </w:r>
      <w:r w:rsidR="00903D85" w:rsidRPr="00903D85">
        <w:rPr>
          <w:b/>
          <w:sz w:val="52"/>
          <w:szCs w:val="52"/>
          <w:highlight w:val="lightGray"/>
        </w:rPr>
        <w:t>s</w:t>
      </w:r>
      <w:r w:rsidRPr="00903D85">
        <w:rPr>
          <w:b/>
          <w:sz w:val="52"/>
          <w:szCs w:val="52"/>
          <w:highlight w:val="lightGray"/>
        </w:rPr>
        <w:t xml:space="preserve"> de visioconférence</w:t>
      </w:r>
    </w:p>
    <w:p w:rsidR="00903D85" w:rsidRDefault="00903D85" w:rsidP="00903D85">
      <w:pPr>
        <w:pBdr>
          <w:bar w:val="single" w:sz="4" w:color="auto"/>
        </w:pBdr>
        <w:rPr>
          <w:b/>
          <w:color w:val="548DD4" w:themeColor="text2" w:themeTint="99"/>
          <w:sz w:val="40"/>
          <w:szCs w:val="40"/>
        </w:rPr>
      </w:pPr>
    </w:p>
    <w:p w:rsidR="006B4A43" w:rsidRPr="00903D85" w:rsidRDefault="006B4A43" w:rsidP="00903D85">
      <w:pPr>
        <w:pBdr>
          <w:bar w:val="single" w:sz="4" w:color="auto"/>
        </w:pBdr>
        <w:rPr>
          <w:b/>
          <w:color w:val="548DD4" w:themeColor="text2" w:themeTint="99"/>
          <w:sz w:val="48"/>
          <w:szCs w:val="48"/>
        </w:rPr>
      </w:pPr>
      <w:r w:rsidRPr="00903D85">
        <w:rPr>
          <w:b/>
          <w:color w:val="548DD4" w:themeColor="text2" w:themeTint="99"/>
          <w:sz w:val="48"/>
          <w:szCs w:val="48"/>
        </w:rPr>
        <w:t>Salle de radiothérapie</w:t>
      </w:r>
    </w:p>
    <w:p w:rsidR="00903D85" w:rsidRPr="00903D85" w:rsidRDefault="00903D85" w:rsidP="00903D85">
      <w:pPr>
        <w:pBdr>
          <w:between w:val="single" w:sz="4" w:space="1" w:color="auto"/>
          <w:bar w:val="single" w:sz="4" w:color="auto"/>
        </w:pBdr>
        <w:rPr>
          <w:b/>
          <w:color w:val="548DD4" w:themeColor="text2" w:themeTint="99"/>
          <w:sz w:val="40"/>
          <w:szCs w:val="40"/>
        </w:rPr>
      </w:pPr>
    </w:p>
    <w:p w:rsidR="006B4A43" w:rsidRDefault="006B4A43">
      <w:r w:rsidRPr="00903D85">
        <w:rPr>
          <w:u w:val="single"/>
        </w:rPr>
        <w:t>Si vous possédez votre propre équipement de visioconférence </w:t>
      </w:r>
      <w:r w:rsidR="00903D85" w:rsidRPr="00903D85">
        <w:rPr>
          <w:u w:val="single"/>
        </w:rPr>
        <w:t>voici votre numéro d’appel</w:t>
      </w:r>
      <w:r w:rsidR="00903D85">
        <w:t xml:space="preserve"> </w:t>
      </w:r>
      <w:r>
        <w:t xml:space="preserve">: 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64011233001@icmunicancer.call.sl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ou</w:t>
      </w:r>
      <w:proofErr w:type="gramEnd"/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radiotherapie@icmunicancer.call.sl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ou</w:t>
      </w:r>
      <w:proofErr w:type="gramEnd"/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81.88.107.173##64011233001</w:t>
      </w:r>
    </w:p>
    <w:p w:rsidR="006B4A43" w:rsidRPr="00903D85" w:rsidRDefault="006B4A43" w:rsidP="00903D85">
      <w:pPr>
        <w:jc w:val="center"/>
        <w:rPr>
          <w:b/>
          <w:sz w:val="28"/>
          <w:szCs w:val="28"/>
        </w:rPr>
      </w:pPr>
    </w:p>
    <w:p w:rsidR="006B4A43" w:rsidRDefault="006B4A43">
      <w:r w:rsidRPr="00903D85">
        <w:rPr>
          <w:u w:val="single"/>
        </w:rPr>
        <w:t xml:space="preserve">Si vous souhaitez vous connectez </w:t>
      </w:r>
      <w:r w:rsidR="00903D85" w:rsidRPr="00903D85">
        <w:rPr>
          <w:u w:val="single"/>
        </w:rPr>
        <w:t>depuis</w:t>
      </w:r>
      <w:r w:rsidRPr="00903D85">
        <w:rPr>
          <w:u w:val="single"/>
        </w:rPr>
        <w:t xml:space="preserve"> votre PC</w:t>
      </w:r>
      <w:r>
        <w:t xml:space="preserve"> : </w:t>
      </w:r>
    </w:p>
    <w:p w:rsidR="00903D85" w:rsidRDefault="006B4A43" w:rsidP="00903D8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3D85">
        <w:rPr>
          <w:rFonts w:asciiTheme="minorHAnsi" w:hAnsiTheme="minorHAnsi"/>
          <w:color w:val="000000"/>
          <w:sz w:val="22"/>
          <w:szCs w:val="22"/>
        </w:rPr>
        <w:t xml:space="preserve">Vous pouvez appeler ICM - Radiotherapie en utilisant un compte </w:t>
      </w:r>
      <w:proofErr w:type="spellStart"/>
      <w:r w:rsidRPr="00903D85">
        <w:rPr>
          <w:rFonts w:asciiTheme="minorHAnsi" w:hAnsiTheme="minorHAnsi"/>
          <w:color w:val="000000"/>
          <w:sz w:val="22"/>
          <w:szCs w:val="22"/>
        </w:rPr>
        <w:t>StarLeaf</w:t>
      </w:r>
      <w:proofErr w:type="spellEnd"/>
      <w:r w:rsidRPr="00903D8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3D85">
        <w:rPr>
          <w:rFonts w:asciiTheme="minorHAnsi" w:hAnsiTheme="minorHAnsi"/>
          <w:color w:val="000000"/>
          <w:sz w:val="22"/>
          <w:szCs w:val="22"/>
        </w:rPr>
        <w:t>Breeze</w:t>
      </w:r>
      <w:proofErr w:type="spellEnd"/>
      <w:r w:rsidRPr="00903D85">
        <w:rPr>
          <w:rFonts w:asciiTheme="minorHAnsi" w:hAnsiTheme="minorHAnsi"/>
          <w:color w:val="000000"/>
          <w:sz w:val="22"/>
          <w:szCs w:val="22"/>
        </w:rPr>
        <w:t xml:space="preserve"> gratuit. </w:t>
      </w:r>
      <w:hyperlink r:id="rId5" w:history="1">
        <w:r w:rsidRPr="00903D85">
          <w:rPr>
            <w:rStyle w:val="Lienhypertexte"/>
            <w:rFonts w:asciiTheme="minorHAnsi" w:hAnsiTheme="minorHAnsi"/>
            <w:sz w:val="22"/>
            <w:szCs w:val="22"/>
          </w:rPr>
          <w:t>Cliquez ici pour activer votre compte.</w:t>
        </w:r>
      </w:hyperlink>
    </w:p>
    <w:p w:rsidR="006B4A43" w:rsidRPr="00903D85" w:rsidRDefault="006B4A43" w:rsidP="00903D8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903D85">
        <w:rPr>
          <w:rFonts w:asciiTheme="minorHAnsi" w:hAnsiTheme="minorHAnsi"/>
          <w:color w:val="000000"/>
          <w:sz w:val="22"/>
          <w:szCs w:val="22"/>
        </w:rPr>
        <w:t>StarLeaf</w:t>
      </w:r>
      <w:proofErr w:type="spellEnd"/>
      <w:r w:rsidRPr="00903D85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903D85">
        <w:rPr>
          <w:rFonts w:asciiTheme="minorHAnsi" w:hAnsiTheme="minorHAnsi"/>
          <w:color w:val="000000"/>
          <w:sz w:val="22"/>
          <w:szCs w:val="22"/>
        </w:rPr>
        <w:t>Breeze</w:t>
      </w:r>
      <w:proofErr w:type="spellEnd"/>
      <w:r w:rsidRPr="00903D85">
        <w:rPr>
          <w:rFonts w:asciiTheme="minorHAnsi" w:hAnsiTheme="minorHAnsi"/>
          <w:color w:val="000000"/>
          <w:sz w:val="22"/>
          <w:szCs w:val="22"/>
        </w:rPr>
        <w:t xml:space="preserve"> est un outil de vidéo communication rapide à installer et simple d'emploi. Il vous permet de réaliser des échanges en audio, vidéo et de partager des documents en conférence à distance avec qui vous voulez, quand vous le souhaitez où que vous soyez. Quand vous aurez activé votre compte, vous serez en mesure d'appeler ICM - Radiotherapie directement en appuyer simplement sur son raccourci d'appel.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3D85">
        <w:rPr>
          <w:rFonts w:asciiTheme="minorHAnsi" w:hAnsiTheme="minorHAnsi"/>
          <w:b/>
          <w:bCs/>
          <w:color w:val="000000"/>
          <w:sz w:val="22"/>
          <w:szCs w:val="22"/>
        </w:rPr>
        <w:t>Ou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rPr>
          <w:rFonts w:asciiTheme="minorHAnsi" w:hAnsiTheme="minorHAnsi"/>
          <w:color w:val="000000"/>
          <w:sz w:val="22"/>
          <w:szCs w:val="22"/>
        </w:rPr>
      </w:pPr>
      <w:r w:rsidRPr="00903D85">
        <w:rPr>
          <w:rFonts w:asciiTheme="minorHAnsi" w:hAnsiTheme="minorHAnsi"/>
          <w:color w:val="000000"/>
          <w:sz w:val="22"/>
          <w:szCs w:val="22"/>
        </w:rPr>
        <w:t xml:space="preserve">Vous pouvez appeler ICM - Radiotherapie en utilisant votre navigateur. </w:t>
      </w:r>
      <w:hyperlink r:id="rId6" w:history="1">
        <w:r w:rsidRPr="00903D85">
          <w:rPr>
            <w:rStyle w:val="Lienhypertexte"/>
            <w:rFonts w:asciiTheme="minorHAnsi" w:hAnsiTheme="minorHAnsi"/>
            <w:sz w:val="22"/>
            <w:szCs w:val="22"/>
          </w:rPr>
          <w:t>Cliquez ici pour appeler maintenant.</w:t>
        </w:r>
      </w:hyperlink>
    </w:p>
    <w:p w:rsidR="006B4A43" w:rsidRPr="00903D85" w:rsidRDefault="006B4A43" w:rsidP="00903D85">
      <w:pPr>
        <w:spacing w:after="0" w:line="240" w:lineRule="auto"/>
      </w:pPr>
      <w:r w:rsidRPr="00903D85">
        <w:rPr>
          <w:color w:val="000000"/>
        </w:rPr>
        <w:t xml:space="preserve">P.S. Si vous avez déjà un équipement standard de vidéoconférence raccordé à internet, </w:t>
      </w:r>
      <w:hyperlink r:id="rId7" w:history="1">
        <w:r w:rsidRPr="00903D85">
          <w:rPr>
            <w:rStyle w:val="Lienhypertexte"/>
          </w:rPr>
          <w:t>vous pouvez l'utiliser pour appeler</w:t>
        </w:r>
      </w:hyperlink>
      <w:r w:rsidRPr="00903D85">
        <w:rPr>
          <w:color w:val="000000"/>
        </w:rPr>
        <w:t xml:space="preserve"> ICM - Radiotherapie.</w:t>
      </w:r>
    </w:p>
    <w:p w:rsidR="006B4A43" w:rsidRDefault="006B4A43"/>
    <w:p w:rsidR="00903D85" w:rsidRDefault="00903D85"/>
    <w:p w:rsidR="00903D85" w:rsidRDefault="00903D85"/>
    <w:p w:rsidR="00903D85" w:rsidRDefault="00903D85"/>
    <w:p w:rsidR="00903D85" w:rsidRDefault="00903D85"/>
    <w:p w:rsidR="00903D85" w:rsidRDefault="00903D85"/>
    <w:p w:rsidR="006B4A43" w:rsidRPr="00903D85" w:rsidRDefault="006B4A43" w:rsidP="00903D85">
      <w:pPr>
        <w:pBdr>
          <w:between w:val="single" w:sz="4" w:space="1" w:color="auto"/>
          <w:bar w:val="single" w:sz="4" w:color="auto"/>
        </w:pBdr>
        <w:rPr>
          <w:b/>
          <w:color w:val="548DD4" w:themeColor="text2" w:themeTint="99"/>
          <w:sz w:val="48"/>
          <w:szCs w:val="48"/>
        </w:rPr>
      </w:pPr>
      <w:r w:rsidRPr="00903D85">
        <w:rPr>
          <w:b/>
          <w:color w:val="548DD4" w:themeColor="text2" w:themeTint="99"/>
          <w:sz w:val="48"/>
          <w:szCs w:val="48"/>
        </w:rPr>
        <w:lastRenderedPageBreak/>
        <w:t>Salle du conseil </w:t>
      </w:r>
    </w:p>
    <w:p w:rsidR="00903D85" w:rsidRDefault="00903D85" w:rsidP="00903D85">
      <w:r w:rsidRPr="00903D85">
        <w:rPr>
          <w:u w:val="single"/>
        </w:rPr>
        <w:t>Si vous possédez votre propre équipement de visioconférence voici votre numéro d’appel</w:t>
      </w:r>
      <w:r>
        <w:t xml:space="preserve"> : 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</w:pPr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64011233002@icmunicancer.call.sl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</w:pPr>
      <w:proofErr w:type="gramStart"/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ou</w:t>
      </w:r>
      <w:proofErr w:type="gramEnd"/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</w:pPr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conseil@icmunicancer.call.sl</w:t>
      </w:r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</w:pPr>
      <w:proofErr w:type="gramStart"/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ou</w:t>
      </w:r>
      <w:proofErr w:type="gramEnd"/>
    </w:p>
    <w:p w:rsidR="006B4A43" w:rsidRPr="00903D85" w:rsidRDefault="006B4A43" w:rsidP="00903D8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</w:pPr>
      <w:r w:rsidRPr="00903D85">
        <w:rPr>
          <w:rFonts w:asciiTheme="minorHAnsi" w:eastAsiaTheme="minorEastAsia" w:hAnsi="Arial" w:cstheme="minorBidi"/>
          <w:b/>
          <w:color w:val="000000"/>
          <w:kern w:val="24"/>
          <w:sz w:val="28"/>
          <w:szCs w:val="28"/>
        </w:rPr>
        <w:t>81.88.107.173##64011233002</w:t>
      </w:r>
    </w:p>
    <w:p w:rsidR="006B4A43" w:rsidRDefault="006B4A43"/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9972"/>
      </w:tblGrid>
      <w:tr w:rsidR="00735FA4" w:rsidTr="00735FA4">
        <w:tc>
          <w:tcPr>
            <w:tcW w:w="5000" w:type="pct"/>
            <w:shd w:val="clear" w:color="auto" w:fill="FFFFFF"/>
            <w:tcMar>
              <w:top w:w="45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35FA4" w:rsidRDefault="00903D85">
            <w:pPr>
              <w:pStyle w:val="NormalWeb"/>
              <w:spacing w:before="0" w:beforeAutospacing="0" w:after="0" w:afterAutospacing="0"/>
            </w:pPr>
            <w:r w:rsidRPr="00903D85">
              <w:rPr>
                <w:u w:val="single"/>
              </w:rPr>
              <w:t>Si vous souhaitez vous connectez depuis votre PC</w:t>
            </w:r>
            <w:r>
              <w:t xml:space="preserve"> : </w:t>
            </w:r>
          </w:p>
          <w:p w:rsidR="00735FA4" w:rsidRDefault="00735FA4">
            <w:pPr>
              <w:pStyle w:val="NormalWeb"/>
              <w:spacing w:before="0" w:beforeAutospacing="0" w:after="0" w:afterAutospacing="0"/>
            </w:pPr>
          </w:p>
          <w:p w:rsidR="00735FA4" w:rsidRPr="00735FA4" w:rsidRDefault="00735F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pacing w:val="8"/>
                <w:sz w:val="23"/>
                <w:szCs w:val="23"/>
              </w:rPr>
            </w:pPr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ICM - Salle du Conseil vous a invité à utiliser </w:t>
            </w:r>
            <w:proofErr w:type="spellStart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>StarLeaf</w:t>
            </w:r>
            <w:proofErr w:type="spellEnd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 pour les réunions </w:t>
            </w:r>
            <w:proofErr w:type="gramStart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>vidéos</w:t>
            </w:r>
            <w:proofErr w:type="gramEnd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, les appels et les messages instantanés. </w:t>
            </w:r>
          </w:p>
        </w:tc>
      </w:tr>
      <w:tr w:rsidR="00735FA4" w:rsidTr="00735FA4">
        <w:tc>
          <w:tcPr>
            <w:tcW w:w="5000" w:type="pct"/>
            <w:shd w:val="clear" w:color="auto" w:fill="FFFFFF"/>
            <w:tcMar>
              <w:top w:w="24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735FA4" w:rsidRPr="00735FA4" w:rsidRDefault="00735FA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pacing w:val="8"/>
                <w:sz w:val="23"/>
                <w:szCs w:val="23"/>
              </w:rPr>
            </w:pPr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Vos collègues </w:t>
            </w:r>
            <w:proofErr w:type="gramStart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>de ICM</w:t>
            </w:r>
            <w:proofErr w:type="gramEnd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 utilisent déjà </w:t>
            </w:r>
            <w:proofErr w:type="spellStart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>StarLeaf</w:t>
            </w:r>
            <w:proofErr w:type="spellEnd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. Pour commencer télécharger simplement la </w:t>
            </w:r>
            <w:proofErr w:type="spellStart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>StarLeaf</w:t>
            </w:r>
            <w:proofErr w:type="spellEnd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 </w:t>
            </w:r>
            <w:proofErr w:type="spellStart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>app</w:t>
            </w:r>
            <w:proofErr w:type="spellEnd"/>
            <w:r w:rsidRPr="00735FA4">
              <w:rPr>
                <w:rFonts w:asciiTheme="minorHAnsi" w:hAnsiTheme="minorHAnsi"/>
                <w:spacing w:val="8"/>
                <w:sz w:val="23"/>
                <w:szCs w:val="23"/>
              </w:rPr>
              <w:t xml:space="preserve"> ci-dessous. </w:t>
            </w:r>
          </w:p>
        </w:tc>
      </w:tr>
      <w:tr w:rsidR="00735FA4" w:rsidTr="00735FA4">
        <w:tc>
          <w:tcPr>
            <w:tcW w:w="0" w:type="auto"/>
            <w:shd w:val="clear" w:color="auto" w:fill="FFFFFF"/>
            <w:tcMar>
              <w:top w:w="390" w:type="dxa"/>
              <w:left w:w="0" w:type="dxa"/>
              <w:bottom w:w="240" w:type="dxa"/>
              <w:right w:w="0" w:type="dxa"/>
            </w:tcMar>
            <w:vAlign w:val="center"/>
            <w:hideMark/>
          </w:tcPr>
          <w:p w:rsidR="00735FA4" w:rsidRPr="00735FA4" w:rsidRDefault="00735FA4">
            <w:pPr>
              <w:jc w:val="center"/>
              <w:rPr>
                <w:rFonts w:eastAsia="Times New Roman"/>
                <w:spacing w:val="8"/>
                <w:sz w:val="23"/>
                <w:szCs w:val="23"/>
              </w:rPr>
            </w:pPr>
            <w:r w:rsidRPr="00735FA4">
              <w:rPr>
                <w:rFonts w:eastAsia="Times New Roman"/>
                <w:noProof/>
                <w:spacing w:val="8"/>
                <w:sz w:val="23"/>
                <w:szCs w:val="23"/>
                <w:lang w:eastAsia="fr-FR"/>
              </w:rPr>
              <mc:AlternateContent>
                <mc:Choice Requires="wps">
                  <w:drawing>
                    <wp:inline distT="0" distB="0" distL="0" distR="0" wp14:anchorId="3BFC7283" wp14:editId="5EC1D9E3">
                      <wp:extent cx="1905000" cy="635000"/>
                      <wp:effectExtent l="9525" t="9525" r="0" b="3175"/>
                      <wp:docPr id="1" name="Rectangle à coins arrondis 1">
                        <a:hlinkClick xmlns:a="http://schemas.openxmlformats.org/drawingml/2006/main" r:id="rId8"/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635000"/>
                              </a:xfrm>
                              <a:prstGeom prst="roundRect">
                                <a:avLst>
                                  <a:gd name="adj" fmla="val 4000"/>
                                </a:avLst>
                              </a:prstGeom>
                              <a:solidFill>
                                <a:srgbClr val="007FC7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5FA4" w:rsidRDefault="00735FA4" w:rsidP="00735FA4">
                                  <w:pPr>
                                    <w:jc w:val="center"/>
                                    <w:rPr>
                                      <w:rFonts w:eastAsia="Times New Roman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instrText xml:space="preserve"> HYPERLINK "https://portal.starleaf.com/breezelinks/app_download" </w:instrTex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Style w:val="Lienhypertexte"/>
                                      <w:rFonts w:ascii="Arial" w:eastAsia="Times New Roman" w:hAnsi="Arial" w:cs="Arial"/>
                                      <w:color w:val="ECEEF2"/>
                                      <w:sz w:val="23"/>
                                      <w:szCs w:val="23"/>
                                      <w:shd w:val="clear" w:color="auto" w:fill="007FC7"/>
                                    </w:rPr>
                                    <w:t xml:space="preserve">Télécharger </w:t>
                                  </w:r>
                                  <w:proofErr w:type="spellStart"/>
                                  <w:r>
                                    <w:rPr>
                                      <w:rStyle w:val="Lienhypertexte"/>
                                      <w:rFonts w:ascii="Arial" w:eastAsia="Times New Roman" w:hAnsi="Arial" w:cs="Arial"/>
                                      <w:color w:val="ECEEF2"/>
                                      <w:sz w:val="23"/>
                                      <w:szCs w:val="23"/>
                                      <w:shd w:val="clear" w:color="auto" w:fill="007FC7"/>
                                    </w:rPr>
                                    <w:t>StarLeaf</w:t>
                                  </w:r>
                                  <w:proofErr w:type="spellEnd"/>
                                  <w:r>
                                    <w:rPr>
                                      <w:rStyle w:val="Lienhypertexte"/>
                                      <w:rFonts w:ascii="Arial" w:eastAsia="Times New Roman" w:hAnsi="Arial" w:cs="Arial"/>
                                      <w:color w:val="ECEEF2"/>
                                      <w:sz w:val="23"/>
                                      <w:szCs w:val="23"/>
                                      <w:shd w:val="clear" w:color="auto" w:fill="007FC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Times New Roman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Rectangle à coins arrondis 1" o:spid="_x0000_s1026" href="https://portal.starleaf.com/breezelinks/app_download" style="width:150pt;height:5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26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aZ+zwIAALEFAAAOAAAAZHJzL2Uyb0RvYy54bWysVNFu0zAUfUfiHyy/d0lK2i7R0mlrKZo0&#10;YGLwAa7tNGaObWx36UD8C//Cj3HtpFvLkJAQL4lv7Htyzr3H9+x810p0z60TWlU4O0kx4opqJtSm&#10;wp8+rkanGDlPFCNSK17hB+7w+fzli7POlHysGy0ZtwhAlCs7U+HGe1MmiaMNb4k70YYr2Ky1bYmH&#10;0G4SZkkH6K1Mxmk6TTptmbGacufg67LfxPOIX9ec+vd17bhHssLAzcenjc91eCbzM1JuLDGNoAMN&#10;8g8sWiIU/PQRakk8QVsrnkG1glrtdO1PqG4TXdeC8qgB1GTpb2puG2J41ALFceaxTO7/wdJ39zcW&#10;CQa9w0iRFlr0AYpG1EZy9PMHolooh4i1WjHhUBZFNlKou4UU9G6gBAX9e+N6sUtNty1Xvu+e5ZJ4&#10;sI5rhHEY2TIwsVcsC41JOuPKSDC0My5vzY0NZXbmWtM7h5ReNMCVXwDBruGEQWmOcvuEkO0gFa27&#10;t5qBRrL1OkrZ1bYNgEAO7aItHh5twXceUfiYFekkTcE9FPamr+I60CPlPttY599w3aKwAAF6q1go&#10;Y/wFub92PnqDDRUm7DNGdSvBafdEojyA94DDWYDeQ0a1Wgq2ElLGwG7WC2kRZALTdLZazIZkd3hM&#10;qnBY6ZDWY/dfQNRAJ8iLFv1WZOM8vRwXo9X0dDbKV/lkVMzS01GaFZfFNM2LfLn6HrRkedkIxri6&#10;Forvr0uWP+v+H10+XNze6PHCoK7CxWQ8iWU6Yu+ORUKB9hU6OhYLDepIGXr/WrG49kTIfp0cM449&#10;A9n7dyxEdFkwR28yv1vvACU4Zq3ZA3jGamgpdB+mHCwabb9i1MHEqLD7siWWYySvFPiuyPI8jJgY&#10;5JPZGAJ7uLM+3CGKAlSFqbcY9cHC94Npa6zYNPCv/rYpfQFurYUPbXziNQQwF6KcYYaFwXMYx1NP&#10;k3b+CwAA//8DAFBLAwQUAAYACAAAACEAZmM039kAAAAFAQAADwAAAGRycy9kb3ducmV2LnhtbEyP&#10;zU7DMBCE70i8g7VI3KgdkPgJcSqEVFXiRmjF1Y2XOCVep7bbhrdny4VeVjua0ey31XzygzhgTH0g&#10;DcVMgUBqg+2p07D6WNw8gkjZkDVDINTwgwnm9eVFZUobjvSOhyZ3gksolUaDy3kspUytQ2/SLIxI&#10;7H2F6E1mGTtpozlyuR/krVL30pue+IIzI746bL+bvdewcE2B8XP5tl7t1suHVGyfdnKr9fXV9PIM&#10;IuOU/8Nwwmd0qJlpE/Zkkxg08CP5b7J3pxTLDYdOi6wreU5f/wIAAP//AwBQSwMEFAAGAAgAAAAh&#10;AKnW0t/kAAAAXwEAABkAAABkcnMvX3JlbHMvZTJvRG9jLnhtbC5yZWxzhJBBSwQxDIXvgv+h5O50&#10;dg8iMjN70YU9eJH1LLHNzJTtJCWtuuuvtyKCC4LHkLzvvZduc1yieSPNQbiHVdOCIXbiA089PO23&#10;VzdgckH2GIWphxNl2AyXF90jRSxVlOeQsqkUzj3MpaRba7ObacHcSCKum1F0wVJHnWxCd8CJ7Lpt&#10;r63+ZsBwxjQ734Pu/ArM/pSq8/9sGcfg6E7c60Jc/rCwcyVpDHyoUNSJyjc218xJtGBsaleNhGPj&#10;ZLEvSvRBX/fZYkrPXt45Cvof9YP4Guz+WEgZI9ihs2dvGT4BAAD//wMAUEsBAi0AFAAGAAgAAAAh&#10;ALaDOJL+AAAA4QEAABMAAAAAAAAAAAAAAAAAAAAAAFtDb250ZW50X1R5cGVzXS54bWxQSwECLQAU&#10;AAYACAAAACEAOP0h/9YAAACUAQAACwAAAAAAAAAAAAAAAAAvAQAAX3JlbHMvLnJlbHNQSwECLQAU&#10;AAYACAAAACEA7J2mfs8CAACxBQAADgAAAAAAAAAAAAAAAAAuAgAAZHJzL2Uyb0RvYy54bWxQSwEC&#10;LQAUAAYACAAAACEAZmM039kAAAAFAQAADwAAAAAAAAAAAAAAAAApBQAAZHJzL2Rvd25yZXYueG1s&#10;UEsBAi0AFAAGAAgAAAAhAKnW0t/kAAAAXwEAABkAAAAAAAAAAAAAAAAALwYAAGRycy9fcmVscy9l&#10;Mm9Eb2MueG1sLnJlbHNQSwUGAAAAAAUABQA6AQAASgcAAAAA&#10;" o:button="t" fillcolor="#007fc7" stroked="f">
                      <v:fill o:detectmouseclick="t"/>
                      <v:textbox>
                        <w:txbxContent>
                          <w:p w:rsidR="00735FA4" w:rsidRDefault="00735FA4" w:rsidP="00735FA4">
                            <w:pPr>
                              <w:jc w:val="center"/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</w:rPr>
                              <w:fldChar w:fldCharType="begin"/>
                            </w:r>
                            <w:r>
                              <w:rPr>
                                <w:rFonts w:eastAsia="Times New Roman"/>
                              </w:rPr>
                              <w:instrText xml:space="preserve"> HYPERLINK "https://portal.starleaf.com/breezelinks/app_download" </w:instrText>
                            </w:r>
                            <w:r>
                              <w:rPr>
                                <w:rFonts w:eastAsia="Times New Roman"/>
                              </w:rPr>
                              <w:fldChar w:fldCharType="separate"/>
                            </w:r>
                            <w:r>
                              <w:rPr>
                                <w:rStyle w:val="Lienhypertexte"/>
                                <w:rFonts w:ascii="Arial" w:eastAsia="Times New Roman" w:hAnsi="Arial" w:cs="Arial"/>
                                <w:color w:val="ECEEF2"/>
                                <w:sz w:val="23"/>
                                <w:szCs w:val="23"/>
                                <w:shd w:val="clear" w:color="auto" w:fill="007FC7"/>
                              </w:rPr>
                              <w:t xml:space="preserve">Télécharger </w:t>
                            </w:r>
                            <w:proofErr w:type="spellStart"/>
                            <w:r>
                              <w:rPr>
                                <w:rStyle w:val="Lienhypertexte"/>
                                <w:rFonts w:ascii="Arial" w:eastAsia="Times New Roman" w:hAnsi="Arial" w:cs="Arial"/>
                                <w:color w:val="ECEEF2"/>
                                <w:sz w:val="23"/>
                                <w:szCs w:val="23"/>
                                <w:shd w:val="clear" w:color="auto" w:fill="007FC7"/>
                              </w:rPr>
                              <w:t>StarLeaf</w:t>
                            </w:r>
                            <w:proofErr w:type="spellEnd"/>
                            <w:r>
                              <w:rPr>
                                <w:rStyle w:val="Lienhypertexte"/>
                                <w:rFonts w:ascii="Arial" w:eastAsia="Times New Roman" w:hAnsi="Arial" w:cs="Arial"/>
                                <w:color w:val="ECEEF2"/>
                                <w:sz w:val="23"/>
                                <w:szCs w:val="23"/>
                                <w:shd w:val="clear" w:color="auto" w:fill="007FC7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/>
                              </w:rPr>
                              <w:fldChar w:fldCharType="end"/>
                            </w:r>
                          </w:p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</w:tc>
      </w:tr>
    </w:tbl>
    <w:p w:rsidR="00903D85" w:rsidRDefault="00903D85"/>
    <w:p w:rsidR="00EA7CF9" w:rsidRDefault="00EA7CF9">
      <w:bookmarkStart w:id="0" w:name="_GoBack"/>
      <w:bookmarkEnd w:id="0"/>
    </w:p>
    <w:p w:rsidR="00EA7CF9" w:rsidRDefault="00EA7CF9">
      <w:r>
        <w:t xml:space="preserve">En cas de problème, veuillez contacter notre technicien : </w:t>
      </w:r>
    </w:p>
    <w:p w:rsidR="00EA7CF9" w:rsidRPr="00EA7CF9" w:rsidRDefault="00EA7CF9">
      <w:pPr>
        <w:rPr>
          <w:lang w:val="en-US"/>
        </w:rPr>
      </w:pPr>
      <w:proofErr w:type="spellStart"/>
      <w:r w:rsidRPr="00EA7CF9">
        <w:rPr>
          <w:lang w:val="en-US"/>
        </w:rPr>
        <w:t>Mr</w:t>
      </w:r>
      <w:proofErr w:type="spellEnd"/>
      <w:r w:rsidRPr="00EA7CF9">
        <w:rPr>
          <w:lang w:val="en-US"/>
        </w:rPr>
        <w:t xml:space="preserve"> BRISSON Jean-François</w:t>
      </w:r>
    </w:p>
    <w:p w:rsidR="00EA7CF9" w:rsidRPr="00EA7CF9" w:rsidRDefault="00EA7CF9">
      <w:pPr>
        <w:rPr>
          <w:lang w:val="en-US"/>
        </w:rPr>
      </w:pPr>
      <w:r w:rsidRPr="00EA7CF9">
        <w:rPr>
          <w:lang w:val="en-US"/>
        </w:rPr>
        <w:t>04.67.61.25.63</w:t>
      </w:r>
    </w:p>
    <w:p w:rsidR="00EA7CF9" w:rsidRPr="00EA7CF9" w:rsidRDefault="00EA7CF9">
      <w:pPr>
        <w:rPr>
          <w:lang w:val="en-US"/>
        </w:rPr>
      </w:pPr>
      <w:r w:rsidRPr="00EA7CF9">
        <w:rPr>
          <w:lang w:val="en-US"/>
        </w:rPr>
        <w:t>Jean-Francois.Brisson@icm.unicancer.fr</w:t>
      </w:r>
    </w:p>
    <w:sectPr w:rsidR="00EA7CF9" w:rsidRPr="00EA7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43"/>
    <w:rsid w:val="004531ED"/>
    <w:rsid w:val="006B4A43"/>
    <w:rsid w:val="00735FA4"/>
    <w:rsid w:val="00903D85"/>
    <w:rsid w:val="00EA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4A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4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4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starleaf.com/breezelinks/app_downlo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.starleaf.com/wf/click?upn=HY0zoFACqAaaV8ASBDKOknlNoHue3W77S5iVSPyntUWZ-2FhAb-2BuVWX6-2FX2w0o8awMA51XbNqM63P5xZZOdPZ3pSwdNWjXU0Um74aqhxw8bLKgh8PQRNNoJcemsHt7D96JYt8iudDFB25mZyan-2FMn9v36g5qRBWw-2BlJE4KuxyXpBg-3D_qkCSuVgeXXYW-2BDx5q8xQmzGlYDtvwaYycRdfbNL-2FUKGOa6UIEJnAWBHDfqH-2F94Z3fE-2FDu6Ry7-2F-2Fax9wjbh2nDNMVJIf6g4dUcUr0jOsFNm9o2-2Bpy1gRI-2B1xPZUJdVLZPC8SU9GrXn9IUTdd5YAjb-2Femu7mTsZYh30OwpK7YnWBGcZmoOiXDkrrBpFZxTZMUXF-2FeMWjLltzWWptVQQ8sDkZicVHXCoNNjo-2BcBhT7cqk-2B7FpOj7O9LVGwKGqKvUY0zZ-2FYPIT012dkntOzt19G1lQ-3D-3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m.starleaf.com/wf/click?upn=HY0zoFACqAaaV8ASBDKOknlNoHue3W77S5iVSPyntUWZ-2FhAb-2BuVWX6-2FX2w0o8awMW6uIGI61k0-2Bu0unsMyvMqhG4B8jg0PdtD9mrpEkUDRlV6ROyeaR5uJiN044F5HgPP-2BrBZ3F5S3tIiNE8AJV-2F0BtGWt-2BSMC34ttiMKU7QVx4-3D_qkCSuVgeXXYW-2BDx5q8xQmzGlYDtvwaYycRdfbNL-2FUKGOa6UIEJnAWBHDfqH-2F94Z3fE-2FDu6Ry7-2F-2Fax9wjbh2nDNo3QxHzdw0EhO3hWuDrHDP3dxk-2Fj34x6AnQCO6HAYq1-2BNWl8UCl5MTYHl0z1roxZ66pgrI742AAxY5E3oF32-2Bv9DTO9Zh5mox8t2BGsCdMLwLOeI-2B0np5i5r2Mq7MrQ6aMBypVyrVsyQzEGLgkGr6FxLpjJuN6ooYE4wUqOLhVfGE8SUP-2Ba8gV3cZKJgjpymw-3D-3D" TargetMode="External"/><Relationship Id="rId5" Type="http://schemas.openxmlformats.org/officeDocument/2006/relationships/hyperlink" Target="https://em.starleaf.com/wf/click?upn=HY0zoFACqAaaV8ASBDKOknlNoHue3W77S5iVSPyntUVV-2BNGs939OsAQcFO6JXPKrm4GgjiOSGqeTlA1RziS4wLYOfWDJgmyopJH7IqXWHnCoRcm-2Bko30bsRacR8QVvYqOWBZ8vYWDtP7WzQ0Vorhxg-3D-3D_qkCSuVgeXXYW-2BDx5q8xQmzGlYDtvwaYycRdfbNL-2FUKGOa6UIEJnAWBHDfqH-2F94Z3fE-2FDu6Ry7-2F-2Fax9wjbh2nDE4RoTPJinufvZCE5YmUNHoP1x3rVFLWmTa2mF-2B3WLqJkCoQXtQKO6dgEdGXzEDE9MYumOvDyJieSiilvREOUz6D9whztu21qxxUsp32Sj2mkFGaVO-2F6DwP3jr4EC005W-2Bj49GuWlD-2FAlJ5PJoEs9lULz2ZrP3veAsMYP6qoXSZA5NllU3Up-2BGRYnDs8-2Fw7bDA-3D-3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520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ICM</dc:creator>
  <cp:lastModifiedBy>ICM</cp:lastModifiedBy>
  <cp:revision>2</cp:revision>
  <dcterms:created xsi:type="dcterms:W3CDTF">2020-01-07T13:44:00Z</dcterms:created>
  <dcterms:modified xsi:type="dcterms:W3CDTF">2020-01-10T15:16:00Z</dcterms:modified>
</cp:coreProperties>
</file>